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1D36B" w14:textId="0FF10CA5" w:rsidR="004C7CB1" w:rsidRDefault="002637C0">
      <w:pPr>
        <w:rPr>
          <w:b/>
          <w:bCs/>
          <w:sz w:val="32"/>
          <w:szCs w:val="32"/>
        </w:rPr>
      </w:pPr>
      <w:bookmarkStart w:id="0" w:name="_GoBack"/>
      <w:bookmarkEnd w:id="0"/>
      <w:r>
        <w:t xml:space="preserve">                                                              </w:t>
      </w:r>
      <w:r w:rsidRPr="002637C0">
        <w:rPr>
          <w:b/>
          <w:bCs/>
          <w:sz w:val="32"/>
          <w:szCs w:val="32"/>
        </w:rPr>
        <w:t>FEMA AND SNAP ASSISTANCE</w:t>
      </w:r>
    </w:p>
    <w:p w14:paraId="6494E0B2" w14:textId="77777777" w:rsidR="002637C0" w:rsidRPr="002637C0" w:rsidRDefault="002637C0" w:rsidP="002637C0">
      <w:pPr>
        <w:shd w:val="clear" w:color="auto" w:fill="FFFFFF"/>
        <w:spacing w:before="240" w:after="240" w:line="338" w:lineRule="atLeast"/>
        <w:rPr>
          <w:rFonts w:ascii="Helvetica" w:eastAsia="Times New Roman" w:hAnsi="Helvetica" w:cs="Helvetica"/>
          <w:b/>
          <w:bCs/>
          <w:color w:val="606060"/>
          <w:sz w:val="23"/>
          <w:szCs w:val="23"/>
        </w:rPr>
      </w:pPr>
      <w:r w:rsidRPr="002637C0">
        <w:rPr>
          <w:rFonts w:ascii="Helvetica" w:eastAsia="Times New Roman" w:hAnsi="Helvetica" w:cs="Helvetica"/>
          <w:b/>
          <w:bCs/>
          <w:color w:val="606060"/>
          <w:sz w:val="23"/>
          <w:szCs w:val="23"/>
        </w:rPr>
        <w:t>FEMA RESOURCES</w:t>
      </w:r>
    </w:p>
    <w:p w14:paraId="3E7CF69D" w14:textId="77777777" w:rsidR="002637C0" w:rsidRPr="002637C0" w:rsidRDefault="002637C0" w:rsidP="002637C0">
      <w:pPr>
        <w:shd w:val="clear" w:color="auto" w:fill="FFFFFF"/>
        <w:spacing w:before="240" w:after="240" w:line="338" w:lineRule="atLeast"/>
        <w:rPr>
          <w:rFonts w:ascii="Helvetica" w:eastAsia="Times New Roman" w:hAnsi="Helvetica" w:cs="Helvetica"/>
          <w:color w:val="606060"/>
          <w:sz w:val="23"/>
          <w:szCs w:val="23"/>
        </w:rPr>
      </w:pPr>
      <w:r w:rsidRPr="002637C0">
        <w:rPr>
          <w:rFonts w:ascii="Helvetica" w:eastAsia="Times New Roman" w:hAnsi="Helvetica" w:cs="Helvetica"/>
          <w:color w:val="606060"/>
          <w:sz w:val="23"/>
          <w:szCs w:val="23"/>
        </w:rPr>
        <w:t>FEMA announced federal emergency aid has been made available to the state of Texas to supplement state, tribal and local recovery efforts in areas affected by a severe winter storm beginning on Feb. 11, 2021 and continuing.</w:t>
      </w:r>
    </w:p>
    <w:p w14:paraId="3874B3A7" w14:textId="5431FE49" w:rsidR="002637C0" w:rsidRPr="002637C0" w:rsidRDefault="002637C0" w:rsidP="002637C0">
      <w:pPr>
        <w:shd w:val="clear" w:color="auto" w:fill="FFFFFF"/>
        <w:spacing w:before="240" w:after="240" w:line="338" w:lineRule="atLeast"/>
        <w:rPr>
          <w:rFonts w:ascii="Helvetica" w:eastAsia="Times New Roman" w:hAnsi="Helvetica" w:cs="Helvetica"/>
          <w:color w:val="606060"/>
          <w:sz w:val="23"/>
          <w:szCs w:val="23"/>
        </w:rPr>
      </w:pPr>
      <w:r w:rsidRPr="002637C0">
        <w:rPr>
          <w:rFonts w:ascii="Helvetica" w:eastAsia="Times New Roman" w:hAnsi="Helvetica" w:cs="Helvetica"/>
          <w:color w:val="606060"/>
          <w:sz w:val="23"/>
          <w:szCs w:val="23"/>
        </w:rPr>
        <w:t>Individuals and business owners who sustained losses in the designated area can begin applying for assistance by registering online at </w:t>
      </w:r>
      <w:hyperlink r:id="rId4" w:tgtFrame="_blank" w:history="1">
        <w:r w:rsidRPr="002637C0">
          <w:rPr>
            <w:rFonts w:ascii="Helvetica" w:eastAsia="Times New Roman" w:hAnsi="Helvetica" w:cs="Helvetica"/>
            <w:color w:val="46705B"/>
            <w:sz w:val="23"/>
            <w:szCs w:val="23"/>
            <w:u w:val="single"/>
          </w:rPr>
          <w:t>http://www.DisasterAssistance.gov</w:t>
        </w:r>
      </w:hyperlink>
      <w:r w:rsidRPr="002637C0">
        <w:rPr>
          <w:rFonts w:ascii="Helvetica" w:eastAsia="Times New Roman" w:hAnsi="Helvetica" w:cs="Helvetica"/>
          <w:color w:val="606060"/>
          <w:sz w:val="23"/>
          <w:szCs w:val="23"/>
        </w:rPr>
        <w:t> or by calling 1-800-621-3362 or 1-800-462-7585 TTY.</w:t>
      </w:r>
    </w:p>
    <w:p w14:paraId="701CDFB6" w14:textId="77777777" w:rsidR="002637C0" w:rsidRPr="002637C0" w:rsidRDefault="002637C0" w:rsidP="002637C0">
      <w:pPr>
        <w:shd w:val="clear" w:color="auto" w:fill="FFFFFF"/>
        <w:spacing w:before="240" w:after="240" w:line="338" w:lineRule="atLeast"/>
        <w:rPr>
          <w:rFonts w:ascii="Helvetica" w:eastAsia="Times New Roman" w:hAnsi="Helvetica" w:cs="Helvetica"/>
          <w:color w:val="606060"/>
          <w:sz w:val="23"/>
          <w:szCs w:val="23"/>
        </w:rPr>
      </w:pPr>
      <w:r w:rsidRPr="002637C0">
        <w:rPr>
          <w:rFonts w:ascii="Helvetica" w:eastAsia="Times New Roman" w:hAnsi="Helvetica" w:cs="Helvetica"/>
          <w:color w:val="606060"/>
          <w:sz w:val="23"/>
          <w:szCs w:val="23"/>
        </w:rPr>
        <w:t xml:space="preserve">FEMA </w:t>
      </w:r>
      <w:proofErr w:type="spellStart"/>
      <w:r w:rsidRPr="002637C0">
        <w:rPr>
          <w:rFonts w:ascii="Helvetica" w:eastAsia="Times New Roman" w:hAnsi="Helvetica" w:cs="Helvetica"/>
          <w:color w:val="606060"/>
          <w:sz w:val="23"/>
          <w:szCs w:val="23"/>
        </w:rPr>
        <w:t>anunció</w:t>
      </w:r>
      <w:proofErr w:type="spellEnd"/>
      <w:r w:rsidRPr="002637C0">
        <w:rPr>
          <w:rFonts w:ascii="Helvetica" w:eastAsia="Times New Roman" w:hAnsi="Helvetica" w:cs="Helvetica"/>
          <w:color w:val="606060"/>
          <w:sz w:val="23"/>
          <w:szCs w:val="23"/>
        </w:rPr>
        <w:t xml:space="preserve"> que se ha </w:t>
      </w:r>
      <w:proofErr w:type="spellStart"/>
      <w:r w:rsidRPr="002637C0">
        <w:rPr>
          <w:rFonts w:ascii="Helvetica" w:eastAsia="Times New Roman" w:hAnsi="Helvetica" w:cs="Helvetica"/>
          <w:color w:val="606060"/>
          <w:sz w:val="23"/>
          <w:szCs w:val="23"/>
        </w:rPr>
        <w:t>puesto</w:t>
      </w:r>
      <w:proofErr w:type="spellEnd"/>
      <w:r w:rsidRPr="002637C0">
        <w:rPr>
          <w:rFonts w:ascii="Helvetica" w:eastAsia="Times New Roman" w:hAnsi="Helvetica" w:cs="Helvetica"/>
          <w:color w:val="606060"/>
          <w:sz w:val="23"/>
          <w:szCs w:val="23"/>
        </w:rPr>
        <w:t xml:space="preserve"> a </w:t>
      </w:r>
      <w:proofErr w:type="spellStart"/>
      <w:r w:rsidRPr="002637C0">
        <w:rPr>
          <w:rFonts w:ascii="Helvetica" w:eastAsia="Times New Roman" w:hAnsi="Helvetica" w:cs="Helvetica"/>
          <w:color w:val="606060"/>
          <w:sz w:val="23"/>
          <w:szCs w:val="23"/>
        </w:rPr>
        <w:t>disposición</w:t>
      </w:r>
      <w:proofErr w:type="spellEnd"/>
      <w:r w:rsidRPr="002637C0">
        <w:rPr>
          <w:rFonts w:ascii="Helvetica" w:eastAsia="Times New Roman" w:hAnsi="Helvetica" w:cs="Helvetica"/>
          <w:color w:val="606060"/>
          <w:sz w:val="23"/>
          <w:szCs w:val="23"/>
        </w:rPr>
        <w:t xml:space="preserve"> del </w:t>
      </w:r>
      <w:proofErr w:type="spellStart"/>
      <w:r w:rsidRPr="002637C0">
        <w:rPr>
          <w:rFonts w:ascii="Helvetica" w:eastAsia="Times New Roman" w:hAnsi="Helvetica" w:cs="Helvetica"/>
          <w:color w:val="606060"/>
          <w:sz w:val="23"/>
          <w:szCs w:val="23"/>
        </w:rPr>
        <w:t>estado</w:t>
      </w:r>
      <w:proofErr w:type="spellEnd"/>
      <w:r w:rsidRPr="002637C0">
        <w:rPr>
          <w:rFonts w:ascii="Helvetica" w:eastAsia="Times New Roman" w:hAnsi="Helvetica" w:cs="Helvetica"/>
          <w:color w:val="606060"/>
          <w:sz w:val="23"/>
          <w:szCs w:val="23"/>
        </w:rPr>
        <w:t xml:space="preserve"> de Texas </w:t>
      </w:r>
      <w:proofErr w:type="spellStart"/>
      <w:r w:rsidRPr="002637C0">
        <w:rPr>
          <w:rFonts w:ascii="Helvetica" w:eastAsia="Times New Roman" w:hAnsi="Helvetica" w:cs="Helvetica"/>
          <w:color w:val="606060"/>
          <w:sz w:val="23"/>
          <w:szCs w:val="23"/>
        </w:rPr>
        <w:t>ayuda</w:t>
      </w:r>
      <w:proofErr w:type="spellEnd"/>
      <w:r w:rsidRPr="002637C0">
        <w:rPr>
          <w:rFonts w:ascii="Helvetica" w:eastAsia="Times New Roman" w:hAnsi="Helvetica" w:cs="Helvetica"/>
          <w:color w:val="606060"/>
          <w:sz w:val="23"/>
          <w:szCs w:val="23"/>
        </w:rPr>
        <w:t xml:space="preserve"> federal de </w:t>
      </w:r>
      <w:proofErr w:type="spellStart"/>
      <w:r w:rsidRPr="002637C0">
        <w:rPr>
          <w:rFonts w:ascii="Helvetica" w:eastAsia="Times New Roman" w:hAnsi="Helvetica" w:cs="Helvetica"/>
          <w:color w:val="606060"/>
          <w:sz w:val="23"/>
          <w:szCs w:val="23"/>
        </w:rPr>
        <w:t>emergencia</w:t>
      </w:r>
      <w:proofErr w:type="spellEnd"/>
      <w:r w:rsidRPr="002637C0">
        <w:rPr>
          <w:rFonts w:ascii="Helvetica" w:eastAsia="Times New Roman" w:hAnsi="Helvetica" w:cs="Helvetica"/>
          <w:color w:val="606060"/>
          <w:sz w:val="23"/>
          <w:szCs w:val="23"/>
        </w:rPr>
        <w:t xml:space="preserve"> para </w:t>
      </w:r>
      <w:proofErr w:type="spellStart"/>
      <w:r w:rsidRPr="002637C0">
        <w:rPr>
          <w:rFonts w:ascii="Helvetica" w:eastAsia="Times New Roman" w:hAnsi="Helvetica" w:cs="Helvetica"/>
          <w:color w:val="606060"/>
          <w:sz w:val="23"/>
          <w:szCs w:val="23"/>
        </w:rPr>
        <w:t>complementar</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los</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esfuerzos</w:t>
      </w:r>
      <w:proofErr w:type="spellEnd"/>
      <w:r w:rsidRPr="002637C0">
        <w:rPr>
          <w:rFonts w:ascii="Helvetica" w:eastAsia="Times New Roman" w:hAnsi="Helvetica" w:cs="Helvetica"/>
          <w:color w:val="606060"/>
          <w:sz w:val="23"/>
          <w:szCs w:val="23"/>
        </w:rPr>
        <w:t xml:space="preserve"> de </w:t>
      </w:r>
      <w:proofErr w:type="spellStart"/>
      <w:r w:rsidRPr="002637C0">
        <w:rPr>
          <w:rFonts w:ascii="Helvetica" w:eastAsia="Times New Roman" w:hAnsi="Helvetica" w:cs="Helvetica"/>
          <w:color w:val="606060"/>
          <w:sz w:val="23"/>
          <w:szCs w:val="23"/>
        </w:rPr>
        <w:t>recuperación</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estatales</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tribales</w:t>
      </w:r>
      <w:proofErr w:type="spellEnd"/>
      <w:r w:rsidRPr="002637C0">
        <w:rPr>
          <w:rFonts w:ascii="Helvetica" w:eastAsia="Times New Roman" w:hAnsi="Helvetica" w:cs="Helvetica"/>
          <w:color w:val="606060"/>
          <w:sz w:val="23"/>
          <w:szCs w:val="23"/>
        </w:rPr>
        <w:t xml:space="preserve"> y locales </w:t>
      </w:r>
      <w:proofErr w:type="spellStart"/>
      <w:r w:rsidRPr="002637C0">
        <w:rPr>
          <w:rFonts w:ascii="Helvetica" w:eastAsia="Times New Roman" w:hAnsi="Helvetica" w:cs="Helvetica"/>
          <w:color w:val="606060"/>
          <w:sz w:val="23"/>
          <w:szCs w:val="23"/>
        </w:rPr>
        <w:t>en</w:t>
      </w:r>
      <w:proofErr w:type="spellEnd"/>
      <w:r w:rsidRPr="002637C0">
        <w:rPr>
          <w:rFonts w:ascii="Helvetica" w:eastAsia="Times New Roman" w:hAnsi="Helvetica" w:cs="Helvetica"/>
          <w:color w:val="606060"/>
          <w:sz w:val="23"/>
          <w:szCs w:val="23"/>
        </w:rPr>
        <w:t xml:space="preserve"> las </w:t>
      </w:r>
      <w:proofErr w:type="spellStart"/>
      <w:r w:rsidRPr="002637C0">
        <w:rPr>
          <w:rFonts w:ascii="Helvetica" w:eastAsia="Times New Roman" w:hAnsi="Helvetica" w:cs="Helvetica"/>
          <w:color w:val="606060"/>
          <w:sz w:val="23"/>
          <w:szCs w:val="23"/>
        </w:rPr>
        <w:t>áreas</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afectadas</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tras</w:t>
      </w:r>
      <w:proofErr w:type="spellEnd"/>
      <w:r w:rsidRPr="002637C0">
        <w:rPr>
          <w:rFonts w:ascii="Helvetica" w:eastAsia="Times New Roman" w:hAnsi="Helvetica" w:cs="Helvetica"/>
          <w:color w:val="606060"/>
          <w:sz w:val="23"/>
          <w:szCs w:val="23"/>
        </w:rPr>
        <w:t xml:space="preserve"> la </w:t>
      </w:r>
      <w:proofErr w:type="spellStart"/>
      <w:r w:rsidRPr="002637C0">
        <w:rPr>
          <w:rFonts w:ascii="Helvetica" w:eastAsia="Times New Roman" w:hAnsi="Helvetica" w:cs="Helvetica"/>
          <w:color w:val="606060"/>
          <w:sz w:val="23"/>
          <w:szCs w:val="23"/>
        </w:rPr>
        <w:t>severa</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tormenta</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invernal</w:t>
      </w:r>
      <w:proofErr w:type="spellEnd"/>
      <w:r w:rsidRPr="002637C0">
        <w:rPr>
          <w:rFonts w:ascii="Helvetica" w:eastAsia="Times New Roman" w:hAnsi="Helvetica" w:cs="Helvetica"/>
          <w:color w:val="606060"/>
          <w:sz w:val="23"/>
          <w:szCs w:val="23"/>
        </w:rPr>
        <w:t xml:space="preserve"> que </w:t>
      </w:r>
      <w:proofErr w:type="spellStart"/>
      <w:r w:rsidRPr="002637C0">
        <w:rPr>
          <w:rFonts w:ascii="Helvetica" w:eastAsia="Times New Roman" w:hAnsi="Helvetica" w:cs="Helvetica"/>
          <w:color w:val="606060"/>
          <w:sz w:val="23"/>
          <w:szCs w:val="23"/>
        </w:rPr>
        <w:t>comenzó</w:t>
      </w:r>
      <w:proofErr w:type="spellEnd"/>
      <w:r w:rsidRPr="002637C0">
        <w:rPr>
          <w:rFonts w:ascii="Helvetica" w:eastAsia="Times New Roman" w:hAnsi="Helvetica" w:cs="Helvetica"/>
          <w:color w:val="606060"/>
          <w:sz w:val="23"/>
          <w:szCs w:val="23"/>
        </w:rPr>
        <w:t xml:space="preserve"> el 11 de </w:t>
      </w:r>
      <w:proofErr w:type="spellStart"/>
      <w:r w:rsidRPr="002637C0">
        <w:rPr>
          <w:rFonts w:ascii="Helvetica" w:eastAsia="Times New Roman" w:hAnsi="Helvetica" w:cs="Helvetica"/>
          <w:color w:val="606060"/>
          <w:sz w:val="23"/>
          <w:szCs w:val="23"/>
        </w:rPr>
        <w:t>febrero</w:t>
      </w:r>
      <w:proofErr w:type="spellEnd"/>
      <w:r w:rsidRPr="002637C0">
        <w:rPr>
          <w:rFonts w:ascii="Helvetica" w:eastAsia="Times New Roman" w:hAnsi="Helvetica" w:cs="Helvetica"/>
          <w:color w:val="606060"/>
          <w:sz w:val="23"/>
          <w:szCs w:val="23"/>
        </w:rPr>
        <w:t xml:space="preserve"> de 2021 y </w:t>
      </w:r>
      <w:proofErr w:type="spellStart"/>
      <w:r w:rsidRPr="002637C0">
        <w:rPr>
          <w:rFonts w:ascii="Helvetica" w:eastAsia="Times New Roman" w:hAnsi="Helvetica" w:cs="Helvetica"/>
          <w:color w:val="606060"/>
          <w:sz w:val="23"/>
          <w:szCs w:val="23"/>
        </w:rPr>
        <w:t>posteriormente</w:t>
      </w:r>
      <w:proofErr w:type="spellEnd"/>
      <w:r w:rsidRPr="002637C0">
        <w:rPr>
          <w:rFonts w:ascii="Helvetica" w:eastAsia="Times New Roman" w:hAnsi="Helvetica" w:cs="Helvetica"/>
          <w:color w:val="606060"/>
          <w:sz w:val="23"/>
          <w:szCs w:val="23"/>
        </w:rPr>
        <w:t>.</w:t>
      </w:r>
    </w:p>
    <w:p w14:paraId="1EBF455A" w14:textId="77777777" w:rsidR="002637C0" w:rsidRPr="002637C0" w:rsidRDefault="002637C0" w:rsidP="002637C0">
      <w:pPr>
        <w:shd w:val="clear" w:color="auto" w:fill="FFFFFF"/>
        <w:spacing w:before="240" w:after="240" w:line="338" w:lineRule="atLeast"/>
        <w:rPr>
          <w:rFonts w:ascii="Helvetica" w:eastAsia="Times New Roman" w:hAnsi="Helvetica" w:cs="Helvetica"/>
          <w:color w:val="606060"/>
          <w:sz w:val="23"/>
          <w:szCs w:val="23"/>
        </w:rPr>
      </w:pPr>
      <w:r w:rsidRPr="002637C0">
        <w:rPr>
          <w:rFonts w:ascii="Helvetica" w:eastAsia="Times New Roman" w:hAnsi="Helvetica" w:cs="Helvetica"/>
          <w:color w:val="606060"/>
          <w:sz w:val="23"/>
          <w:szCs w:val="23"/>
        </w:rPr>
        <w:t xml:space="preserve">Las personas y </w:t>
      </w:r>
      <w:proofErr w:type="spellStart"/>
      <w:r w:rsidRPr="002637C0">
        <w:rPr>
          <w:rFonts w:ascii="Helvetica" w:eastAsia="Times New Roman" w:hAnsi="Helvetica" w:cs="Helvetica"/>
          <w:color w:val="606060"/>
          <w:sz w:val="23"/>
          <w:szCs w:val="23"/>
        </w:rPr>
        <w:t>los</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dueños</w:t>
      </w:r>
      <w:proofErr w:type="spellEnd"/>
      <w:r w:rsidRPr="002637C0">
        <w:rPr>
          <w:rFonts w:ascii="Helvetica" w:eastAsia="Times New Roman" w:hAnsi="Helvetica" w:cs="Helvetica"/>
          <w:color w:val="606060"/>
          <w:sz w:val="23"/>
          <w:szCs w:val="23"/>
        </w:rPr>
        <w:t xml:space="preserve"> de </w:t>
      </w:r>
      <w:proofErr w:type="spellStart"/>
      <w:r w:rsidRPr="002637C0">
        <w:rPr>
          <w:rFonts w:ascii="Helvetica" w:eastAsia="Times New Roman" w:hAnsi="Helvetica" w:cs="Helvetica"/>
          <w:color w:val="606060"/>
          <w:sz w:val="23"/>
          <w:szCs w:val="23"/>
        </w:rPr>
        <w:t>negocios</w:t>
      </w:r>
      <w:proofErr w:type="spellEnd"/>
      <w:r w:rsidRPr="002637C0">
        <w:rPr>
          <w:rFonts w:ascii="Helvetica" w:eastAsia="Times New Roman" w:hAnsi="Helvetica" w:cs="Helvetica"/>
          <w:color w:val="606060"/>
          <w:sz w:val="23"/>
          <w:szCs w:val="23"/>
        </w:rPr>
        <w:t xml:space="preserve"> que </w:t>
      </w:r>
      <w:proofErr w:type="spellStart"/>
      <w:r w:rsidRPr="002637C0">
        <w:rPr>
          <w:rFonts w:ascii="Helvetica" w:eastAsia="Times New Roman" w:hAnsi="Helvetica" w:cs="Helvetica"/>
          <w:color w:val="606060"/>
          <w:sz w:val="23"/>
          <w:szCs w:val="23"/>
        </w:rPr>
        <w:t>sufrieron</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pérdidas</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en</w:t>
      </w:r>
      <w:proofErr w:type="spellEnd"/>
      <w:r w:rsidRPr="002637C0">
        <w:rPr>
          <w:rFonts w:ascii="Helvetica" w:eastAsia="Times New Roman" w:hAnsi="Helvetica" w:cs="Helvetica"/>
          <w:color w:val="606060"/>
          <w:sz w:val="23"/>
          <w:szCs w:val="23"/>
        </w:rPr>
        <w:t xml:space="preserve"> el </w:t>
      </w:r>
      <w:proofErr w:type="spellStart"/>
      <w:r w:rsidRPr="002637C0">
        <w:rPr>
          <w:rFonts w:ascii="Helvetica" w:eastAsia="Times New Roman" w:hAnsi="Helvetica" w:cs="Helvetica"/>
          <w:color w:val="606060"/>
          <w:sz w:val="23"/>
          <w:szCs w:val="23"/>
        </w:rPr>
        <w:t>área</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designada</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pueden</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comenzar</w:t>
      </w:r>
      <w:proofErr w:type="spellEnd"/>
      <w:r w:rsidRPr="002637C0">
        <w:rPr>
          <w:rFonts w:ascii="Helvetica" w:eastAsia="Times New Roman" w:hAnsi="Helvetica" w:cs="Helvetica"/>
          <w:color w:val="606060"/>
          <w:sz w:val="23"/>
          <w:szCs w:val="23"/>
        </w:rPr>
        <w:t xml:space="preserve"> a </w:t>
      </w:r>
      <w:proofErr w:type="spellStart"/>
      <w:r w:rsidRPr="002637C0">
        <w:rPr>
          <w:rFonts w:ascii="Helvetica" w:eastAsia="Times New Roman" w:hAnsi="Helvetica" w:cs="Helvetica"/>
          <w:color w:val="606060"/>
          <w:sz w:val="23"/>
          <w:szCs w:val="23"/>
        </w:rPr>
        <w:t>solicitar</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asistencia</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registrándose</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en</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línea</w:t>
      </w:r>
      <w:proofErr w:type="spellEnd"/>
      <w:r w:rsidRPr="002637C0">
        <w:rPr>
          <w:rFonts w:ascii="Helvetica" w:eastAsia="Times New Roman" w:hAnsi="Helvetica" w:cs="Helvetica"/>
          <w:color w:val="606060"/>
          <w:sz w:val="23"/>
          <w:szCs w:val="23"/>
        </w:rPr>
        <w:t xml:space="preserve"> </w:t>
      </w:r>
      <w:proofErr w:type="spellStart"/>
      <w:r w:rsidRPr="002637C0">
        <w:rPr>
          <w:rFonts w:ascii="Helvetica" w:eastAsia="Times New Roman" w:hAnsi="Helvetica" w:cs="Helvetica"/>
          <w:color w:val="606060"/>
          <w:sz w:val="23"/>
          <w:szCs w:val="23"/>
        </w:rPr>
        <w:t>en</w:t>
      </w:r>
      <w:proofErr w:type="spellEnd"/>
      <w:r w:rsidRPr="002637C0">
        <w:rPr>
          <w:rFonts w:ascii="Helvetica" w:eastAsia="Times New Roman" w:hAnsi="Helvetica" w:cs="Helvetica"/>
          <w:color w:val="606060"/>
          <w:sz w:val="23"/>
          <w:szCs w:val="23"/>
        </w:rPr>
        <w:t> </w:t>
      </w:r>
      <w:hyperlink r:id="rId5" w:tgtFrame="_blank" w:history="1">
        <w:r w:rsidRPr="002637C0">
          <w:rPr>
            <w:rFonts w:ascii="Helvetica" w:eastAsia="Times New Roman" w:hAnsi="Helvetica" w:cs="Helvetica"/>
            <w:color w:val="46705B"/>
            <w:sz w:val="23"/>
            <w:szCs w:val="23"/>
            <w:u w:val="single"/>
          </w:rPr>
          <w:t>http://www.DisasterAssistance.gov</w:t>
        </w:r>
      </w:hyperlink>
      <w:r w:rsidRPr="002637C0">
        <w:rPr>
          <w:rFonts w:ascii="Helvetica" w:eastAsia="Times New Roman" w:hAnsi="Helvetica" w:cs="Helvetica"/>
          <w:color w:val="606060"/>
          <w:sz w:val="23"/>
          <w:szCs w:val="23"/>
        </w:rPr>
        <w:t xml:space="preserve"> o </w:t>
      </w:r>
      <w:proofErr w:type="spellStart"/>
      <w:r w:rsidRPr="002637C0">
        <w:rPr>
          <w:rFonts w:ascii="Helvetica" w:eastAsia="Times New Roman" w:hAnsi="Helvetica" w:cs="Helvetica"/>
          <w:color w:val="606060"/>
          <w:sz w:val="23"/>
          <w:szCs w:val="23"/>
        </w:rPr>
        <w:t>llamando</w:t>
      </w:r>
      <w:proofErr w:type="spellEnd"/>
      <w:r w:rsidRPr="002637C0">
        <w:rPr>
          <w:rFonts w:ascii="Helvetica" w:eastAsia="Times New Roman" w:hAnsi="Helvetica" w:cs="Helvetica"/>
          <w:color w:val="606060"/>
          <w:sz w:val="23"/>
          <w:szCs w:val="23"/>
        </w:rPr>
        <w:t xml:space="preserve"> al 1-800-621-3362 o 1-800-462-7585 TTY.</w:t>
      </w:r>
    </w:p>
    <w:p w14:paraId="2AD44777" w14:textId="77777777" w:rsidR="002637C0" w:rsidRPr="002637C0" w:rsidRDefault="002637C0" w:rsidP="002637C0">
      <w:pPr>
        <w:shd w:val="clear" w:color="auto" w:fill="FFFFFF"/>
        <w:spacing w:before="240" w:after="240" w:line="338" w:lineRule="atLeast"/>
        <w:rPr>
          <w:rFonts w:ascii="Helvetica" w:eastAsia="Times New Roman" w:hAnsi="Helvetica" w:cs="Helvetica"/>
          <w:color w:val="606060"/>
          <w:sz w:val="23"/>
          <w:szCs w:val="23"/>
        </w:rPr>
      </w:pPr>
      <w:r w:rsidRPr="002637C0">
        <w:rPr>
          <w:rFonts w:ascii="Helvetica" w:eastAsia="Times New Roman" w:hAnsi="Helvetica" w:cs="Helvetica"/>
          <w:color w:val="606060"/>
          <w:sz w:val="23"/>
          <w:szCs w:val="23"/>
        </w:rPr>
        <w:t>--------------------------------------------------------------------------------------------</w:t>
      </w:r>
    </w:p>
    <w:p w14:paraId="010FACF3" w14:textId="1D6FAA88" w:rsidR="002637C0" w:rsidRPr="002637C0" w:rsidRDefault="002637C0" w:rsidP="002637C0">
      <w:pPr>
        <w:rPr>
          <w:rFonts w:ascii="Helvetica" w:hAnsi="Helvetica" w:cs="Helvetica"/>
          <w:b/>
          <w:bCs/>
          <w:sz w:val="24"/>
          <w:szCs w:val="24"/>
        </w:rPr>
      </w:pPr>
      <w:r w:rsidRPr="002637C0">
        <w:rPr>
          <w:rFonts w:ascii="Helvetica" w:hAnsi="Helvetica" w:cs="Helvetica"/>
          <w:b/>
          <w:bCs/>
          <w:sz w:val="24"/>
          <w:szCs w:val="24"/>
        </w:rPr>
        <w:t>SNAP Reimbursement</w:t>
      </w:r>
    </w:p>
    <w:p w14:paraId="516AA285" w14:textId="77777777" w:rsidR="002637C0" w:rsidRPr="002637C0" w:rsidRDefault="002637C0" w:rsidP="002637C0">
      <w:pPr>
        <w:rPr>
          <w:sz w:val="24"/>
          <w:szCs w:val="24"/>
        </w:rPr>
      </w:pPr>
      <w:r w:rsidRPr="002637C0">
        <w:rPr>
          <w:sz w:val="24"/>
          <w:szCs w:val="24"/>
        </w:rPr>
        <w:t>HOUSTON — </w:t>
      </w:r>
      <w:hyperlink r:id="rId6" w:tgtFrame="_blank" w:history="1">
        <w:r w:rsidRPr="002637C0">
          <w:rPr>
            <w:rStyle w:val="Hyperlink"/>
            <w:sz w:val="24"/>
            <w:szCs w:val="24"/>
          </w:rPr>
          <w:t>SNAP</w:t>
        </w:r>
      </w:hyperlink>
      <w:r w:rsidRPr="002637C0">
        <w:rPr>
          <w:sz w:val="24"/>
          <w:szCs w:val="24"/>
        </w:rPr>
        <w:t> recipients in Texas can now apply to have food benefits lost or destroyed during the recent </w:t>
      </w:r>
      <w:hyperlink r:id="rId7" w:tgtFrame="_blank" w:history="1">
        <w:r w:rsidRPr="002637C0">
          <w:rPr>
            <w:rStyle w:val="Hyperlink"/>
            <w:sz w:val="24"/>
            <w:szCs w:val="24"/>
          </w:rPr>
          <w:t>winter storm</w:t>
        </w:r>
      </w:hyperlink>
      <w:r w:rsidRPr="002637C0">
        <w:rPr>
          <w:sz w:val="24"/>
          <w:szCs w:val="24"/>
        </w:rPr>
        <w:t> replaced after the state was granted federal approval, the office Gov. Greg Abbot </w:t>
      </w:r>
      <w:hyperlink r:id="rId8" w:tgtFrame="_blank" w:history="1">
        <w:r w:rsidRPr="002637C0">
          <w:rPr>
            <w:rStyle w:val="Hyperlink"/>
            <w:sz w:val="24"/>
            <w:szCs w:val="24"/>
          </w:rPr>
          <w:t>confirmed</w:t>
        </w:r>
      </w:hyperlink>
      <w:r w:rsidRPr="002637C0">
        <w:rPr>
          <w:sz w:val="24"/>
          <w:szCs w:val="24"/>
        </w:rPr>
        <w:t>.</w:t>
      </w:r>
    </w:p>
    <w:p w14:paraId="02E9A3A9" w14:textId="77777777" w:rsidR="002637C0" w:rsidRPr="002637C0" w:rsidRDefault="002637C0" w:rsidP="002637C0">
      <w:pPr>
        <w:rPr>
          <w:sz w:val="24"/>
          <w:szCs w:val="24"/>
        </w:rPr>
      </w:pPr>
      <w:r w:rsidRPr="002637C0">
        <w:rPr>
          <w:sz w:val="24"/>
          <w:szCs w:val="24"/>
        </w:rPr>
        <w:t>SNAP recipients who have had food lost or destroyed due to the storm need to apply for replacement food benefits for regular SNAP allotments and SNAP emergency allotments that were provided in response to COVID-19.</w:t>
      </w:r>
    </w:p>
    <w:p w14:paraId="58383314" w14:textId="77777777" w:rsidR="002637C0" w:rsidRPr="002637C0" w:rsidRDefault="002637C0" w:rsidP="002637C0">
      <w:pPr>
        <w:rPr>
          <w:sz w:val="24"/>
          <w:szCs w:val="24"/>
        </w:rPr>
      </w:pPr>
      <w:r w:rsidRPr="002637C0">
        <w:rPr>
          <w:sz w:val="24"/>
          <w:szCs w:val="24"/>
        </w:rPr>
        <w:t>How to apply</w:t>
      </w:r>
    </w:p>
    <w:p w14:paraId="7F0C784E" w14:textId="77777777" w:rsidR="002637C0" w:rsidRPr="002637C0" w:rsidRDefault="002637C0" w:rsidP="002637C0">
      <w:pPr>
        <w:rPr>
          <w:sz w:val="24"/>
          <w:szCs w:val="24"/>
        </w:rPr>
      </w:pPr>
      <w:r w:rsidRPr="002637C0">
        <w:rPr>
          <w:sz w:val="24"/>
          <w:szCs w:val="24"/>
        </w:rPr>
        <w:t>There are three options for submitting an application, including over the phone, email or through fax.</w:t>
      </w:r>
    </w:p>
    <w:p w14:paraId="1C704AB7" w14:textId="77777777" w:rsidR="002637C0" w:rsidRPr="002637C0" w:rsidRDefault="002637C0" w:rsidP="002637C0">
      <w:pPr>
        <w:rPr>
          <w:sz w:val="24"/>
          <w:szCs w:val="24"/>
        </w:rPr>
      </w:pPr>
      <w:r w:rsidRPr="002637C0">
        <w:rPr>
          <w:sz w:val="24"/>
          <w:szCs w:val="24"/>
        </w:rPr>
        <w:t>You can apply over the phone by calling 2-1-1 and selecting option 2. </w:t>
      </w:r>
    </w:p>
    <w:p w14:paraId="6D6B7A5B" w14:textId="77777777" w:rsidR="002637C0" w:rsidRDefault="002637C0" w:rsidP="002637C0">
      <w:pPr>
        <w:rPr>
          <w:sz w:val="24"/>
          <w:szCs w:val="24"/>
        </w:rPr>
      </w:pPr>
      <w:r w:rsidRPr="002637C0">
        <w:rPr>
          <w:sz w:val="24"/>
          <w:szCs w:val="24"/>
        </w:rPr>
        <w:t>Otherwise, recipients can download Form H1855 (Affidavit for Nonreceipt or Destroyed Food Stamp Benefits) from the Health and Human Service Commission </w:t>
      </w:r>
      <w:hyperlink r:id="rId9" w:tgtFrame="_blank" w:history="1">
        <w:r w:rsidRPr="002637C0">
          <w:rPr>
            <w:rStyle w:val="Hyperlink"/>
            <w:sz w:val="24"/>
            <w:szCs w:val="24"/>
          </w:rPr>
          <w:t>website</w:t>
        </w:r>
      </w:hyperlink>
      <w:r w:rsidRPr="002637C0">
        <w:rPr>
          <w:sz w:val="24"/>
          <w:szCs w:val="24"/>
        </w:rPr>
        <w:t>. </w:t>
      </w:r>
    </w:p>
    <w:p w14:paraId="5E7B620E" w14:textId="5142094C" w:rsidR="002637C0" w:rsidRPr="002637C0" w:rsidRDefault="002637C0" w:rsidP="002637C0">
      <w:pPr>
        <w:rPr>
          <w:sz w:val="24"/>
          <w:szCs w:val="24"/>
        </w:rPr>
      </w:pPr>
      <w:r w:rsidRPr="002637C0">
        <w:rPr>
          <w:sz w:val="24"/>
          <w:szCs w:val="24"/>
        </w:rPr>
        <w:lastRenderedPageBreak/>
        <w:t>Texas officials ask that you mail or fax the completed form to HHSC instead of visiting their local offices.</w:t>
      </w:r>
    </w:p>
    <w:p w14:paraId="3E6D8C2D" w14:textId="77777777" w:rsidR="002637C0" w:rsidRPr="002637C0" w:rsidRDefault="002637C0" w:rsidP="002637C0">
      <w:pPr>
        <w:rPr>
          <w:sz w:val="24"/>
          <w:szCs w:val="24"/>
        </w:rPr>
      </w:pPr>
      <w:r w:rsidRPr="002637C0">
        <w:rPr>
          <w:sz w:val="24"/>
          <w:szCs w:val="24"/>
        </w:rPr>
        <w:t>Please mail the completed form to PO Box 149027, Austin, TX, 78714-9027, or fax it to 1-877-447-2839. </w:t>
      </w:r>
    </w:p>
    <w:p w14:paraId="68CDD989" w14:textId="77777777" w:rsidR="002637C0" w:rsidRPr="002637C0" w:rsidRDefault="002637C0">
      <w:pPr>
        <w:rPr>
          <w:b/>
          <w:bCs/>
          <w:sz w:val="24"/>
          <w:szCs w:val="24"/>
        </w:rPr>
      </w:pPr>
    </w:p>
    <w:sectPr w:rsidR="002637C0" w:rsidRPr="002637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7C0"/>
    <w:rsid w:val="002637C0"/>
    <w:rsid w:val="003E4302"/>
    <w:rsid w:val="004C7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050E4"/>
  <w15:chartTrackingRefBased/>
  <w15:docId w15:val="{D21B5D01-FE97-4C8E-AFF2-5A0B0BC7A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37C0"/>
    <w:rPr>
      <w:color w:val="0563C1" w:themeColor="hyperlink"/>
      <w:u w:val="single"/>
    </w:rPr>
  </w:style>
  <w:style w:type="character" w:customStyle="1" w:styleId="UnresolvedMention">
    <w:name w:val="Unresolved Mention"/>
    <w:basedOn w:val="DefaultParagraphFont"/>
    <w:uiPriority w:val="99"/>
    <w:semiHidden/>
    <w:unhideWhenUsed/>
    <w:rsid w:val="00263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36114">
      <w:bodyDiv w:val="1"/>
      <w:marLeft w:val="0"/>
      <w:marRight w:val="0"/>
      <w:marTop w:val="0"/>
      <w:marBottom w:val="0"/>
      <w:divBdr>
        <w:top w:val="none" w:sz="0" w:space="0" w:color="auto"/>
        <w:left w:val="none" w:sz="0" w:space="0" w:color="auto"/>
        <w:bottom w:val="none" w:sz="0" w:space="0" w:color="auto"/>
        <w:right w:val="none" w:sz="0" w:space="0" w:color="auto"/>
      </w:divBdr>
      <w:divsChild>
        <w:div w:id="641495814">
          <w:marLeft w:val="0"/>
          <w:marRight w:val="0"/>
          <w:marTop w:val="225"/>
          <w:marBottom w:val="225"/>
          <w:divBdr>
            <w:top w:val="none" w:sz="0" w:space="0" w:color="auto"/>
            <w:left w:val="none" w:sz="0" w:space="0" w:color="auto"/>
            <w:bottom w:val="none" w:sz="0" w:space="0" w:color="auto"/>
            <w:right w:val="none" w:sz="0" w:space="0" w:color="auto"/>
          </w:divBdr>
          <w:divsChild>
            <w:div w:id="2121952314">
              <w:marLeft w:val="0"/>
              <w:marRight w:val="0"/>
              <w:marTop w:val="225"/>
              <w:marBottom w:val="225"/>
              <w:divBdr>
                <w:top w:val="none" w:sz="0" w:space="0" w:color="auto"/>
                <w:left w:val="none" w:sz="0" w:space="0" w:color="auto"/>
                <w:bottom w:val="none" w:sz="0" w:space="0" w:color="auto"/>
                <w:right w:val="none" w:sz="0" w:space="0" w:color="auto"/>
              </w:divBdr>
            </w:div>
          </w:divsChild>
        </w:div>
        <w:div w:id="1609121088">
          <w:marLeft w:val="0"/>
          <w:marRight w:val="0"/>
          <w:marTop w:val="225"/>
          <w:marBottom w:val="225"/>
          <w:divBdr>
            <w:top w:val="none" w:sz="0" w:space="0" w:color="auto"/>
            <w:left w:val="none" w:sz="0" w:space="0" w:color="auto"/>
            <w:bottom w:val="none" w:sz="0" w:space="0" w:color="auto"/>
            <w:right w:val="none" w:sz="0" w:space="0" w:color="auto"/>
          </w:divBdr>
        </w:div>
        <w:div w:id="1299918981">
          <w:marLeft w:val="0"/>
          <w:marRight w:val="0"/>
          <w:marTop w:val="225"/>
          <w:marBottom w:val="225"/>
          <w:divBdr>
            <w:top w:val="none" w:sz="0" w:space="0" w:color="auto"/>
            <w:left w:val="none" w:sz="0" w:space="0" w:color="auto"/>
            <w:bottom w:val="none" w:sz="0" w:space="0" w:color="auto"/>
            <w:right w:val="none" w:sz="0" w:space="0" w:color="auto"/>
          </w:divBdr>
        </w:div>
        <w:div w:id="49227639">
          <w:marLeft w:val="0"/>
          <w:marRight w:val="0"/>
          <w:marTop w:val="225"/>
          <w:marBottom w:val="225"/>
          <w:divBdr>
            <w:top w:val="none" w:sz="0" w:space="0" w:color="auto"/>
            <w:left w:val="none" w:sz="0" w:space="0" w:color="auto"/>
            <w:bottom w:val="none" w:sz="0" w:space="0" w:color="auto"/>
            <w:right w:val="none" w:sz="0" w:space="0" w:color="auto"/>
          </w:divBdr>
        </w:div>
      </w:divsChild>
    </w:div>
    <w:div w:id="661588778">
      <w:bodyDiv w:val="1"/>
      <w:marLeft w:val="0"/>
      <w:marRight w:val="0"/>
      <w:marTop w:val="0"/>
      <w:marBottom w:val="0"/>
      <w:divBdr>
        <w:top w:val="none" w:sz="0" w:space="0" w:color="auto"/>
        <w:left w:val="none" w:sz="0" w:space="0" w:color="auto"/>
        <w:bottom w:val="none" w:sz="0" w:space="0" w:color="auto"/>
        <w:right w:val="none" w:sz="0" w:space="0" w:color="auto"/>
      </w:divBdr>
      <w:divsChild>
        <w:div w:id="1301961271">
          <w:marLeft w:val="0"/>
          <w:marRight w:val="0"/>
          <w:marTop w:val="225"/>
          <w:marBottom w:val="225"/>
          <w:divBdr>
            <w:top w:val="none" w:sz="0" w:space="0" w:color="auto"/>
            <w:left w:val="none" w:sz="0" w:space="0" w:color="auto"/>
            <w:bottom w:val="none" w:sz="0" w:space="0" w:color="auto"/>
            <w:right w:val="none" w:sz="0" w:space="0" w:color="auto"/>
          </w:divBdr>
          <w:divsChild>
            <w:div w:id="211036522">
              <w:marLeft w:val="0"/>
              <w:marRight w:val="0"/>
              <w:marTop w:val="225"/>
              <w:marBottom w:val="225"/>
              <w:divBdr>
                <w:top w:val="none" w:sz="0" w:space="0" w:color="auto"/>
                <w:left w:val="none" w:sz="0" w:space="0" w:color="auto"/>
                <w:bottom w:val="none" w:sz="0" w:space="0" w:color="auto"/>
                <w:right w:val="none" w:sz="0" w:space="0" w:color="auto"/>
              </w:divBdr>
            </w:div>
          </w:divsChild>
        </w:div>
        <w:div w:id="309484635">
          <w:marLeft w:val="0"/>
          <w:marRight w:val="0"/>
          <w:marTop w:val="225"/>
          <w:marBottom w:val="225"/>
          <w:divBdr>
            <w:top w:val="none" w:sz="0" w:space="0" w:color="auto"/>
            <w:left w:val="none" w:sz="0" w:space="0" w:color="auto"/>
            <w:bottom w:val="none" w:sz="0" w:space="0" w:color="auto"/>
            <w:right w:val="none" w:sz="0" w:space="0" w:color="auto"/>
          </w:divBdr>
        </w:div>
        <w:div w:id="560990150">
          <w:marLeft w:val="0"/>
          <w:marRight w:val="0"/>
          <w:marTop w:val="225"/>
          <w:marBottom w:val="225"/>
          <w:divBdr>
            <w:top w:val="none" w:sz="0" w:space="0" w:color="auto"/>
            <w:left w:val="none" w:sz="0" w:space="0" w:color="auto"/>
            <w:bottom w:val="none" w:sz="0" w:space="0" w:color="auto"/>
            <w:right w:val="none" w:sz="0" w:space="0" w:color="auto"/>
          </w:divBdr>
        </w:div>
        <w:div w:id="1337539272">
          <w:marLeft w:val="0"/>
          <w:marRight w:val="0"/>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v.texas.gov/news/post/governor-abbott-hhsc-announce-federal-approval-for-snap-benefit-replacements-due-to-winter-storm" TargetMode="External"/><Relationship Id="rId3" Type="http://schemas.openxmlformats.org/officeDocument/2006/relationships/webSettings" Target="webSettings.xml"/><Relationship Id="rId7" Type="http://schemas.openxmlformats.org/officeDocument/2006/relationships/hyperlink" Target="https://www.khou.com/search?q=winter+stor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hs.texas.gov/services/food/snap-food-benefits" TargetMode="External"/><Relationship Id="rId11" Type="http://schemas.openxmlformats.org/officeDocument/2006/relationships/theme" Target="theme/theme1.xml"/><Relationship Id="rId5" Type="http://schemas.openxmlformats.org/officeDocument/2006/relationships/hyperlink" Target="https://busybeecreatives.us4.list-manage.com/track/click?u=5e4790ee7b4a47185e36676c1&amp;id=c473c6855c&amp;e=a0fc22eb1e" TargetMode="External"/><Relationship Id="rId10" Type="http://schemas.openxmlformats.org/officeDocument/2006/relationships/fontTable" Target="fontTable.xml"/><Relationship Id="rId4" Type="http://schemas.openxmlformats.org/officeDocument/2006/relationships/hyperlink" Target="https://busybeecreatives.us4.list-manage.com/track/click?u=5e4790ee7b4a47185e36676c1&amp;id=857ca0deed&amp;e=a0fc22eb1e" TargetMode="External"/><Relationship Id="rId9" Type="http://schemas.openxmlformats.org/officeDocument/2006/relationships/hyperlink" Target="https://hhs.texa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reasonablecontractor@gmail.com</dc:creator>
  <cp:keywords/>
  <dc:description/>
  <cp:lastModifiedBy>Windows User</cp:lastModifiedBy>
  <cp:revision>2</cp:revision>
  <dcterms:created xsi:type="dcterms:W3CDTF">2021-02-26T16:52:00Z</dcterms:created>
  <dcterms:modified xsi:type="dcterms:W3CDTF">2021-02-26T16:52:00Z</dcterms:modified>
</cp:coreProperties>
</file>